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44"/>
          <w:szCs w:val="44"/>
        </w:rPr>
        <w:t>申报注意事项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“第九届高等学校科学研究优秀成果奖（人文社科）申报评审表.doc”须使用Windows版的微软Word在“页面视图”（或“打印布局”）下进行编辑，不支持苹果Mac版Word，且绝对禁止使用WPS打开该doc文件，哪怕只有一次，就会导致内置程序错乱，在编辑过程中出现异常报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如果申报表中的内容涉及到图表，请先另建文档，在其中将图表做好后，以截图方式将图表内容截取成图片，再粘贴到申报表中对应正文区域，以免破坏申报表中隐含的脚本程序，导致最终无法通过“检查填报内容并保护文档”这一关键步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3.</w:t>
      </w:r>
      <w:r>
        <w:rPr>
          <w:rFonts w:hint="eastAsia" w:ascii="仿宋_GB2312" w:eastAsia="仿宋_GB2312"/>
          <w:sz w:val="32"/>
          <w:szCs w:val="32"/>
        </w:rPr>
        <w:t>成果附件（请提供全文，多卷本著作如提供成果全文电子版确有困难，可提交成果主要内容，以供评审专家审阅）和证明材料附件，附件允许有多个，但每个附件文件最大不得超过50Mb，且文件格式必须是PDF，遇到诸如著作类的成果附件大于50Mb时，须将其拆分为多个PDF文件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4.</w:t>
      </w:r>
      <w:r>
        <w:rPr>
          <w:rFonts w:hint="eastAsia" w:ascii="仿宋_GB2312" w:eastAsia="仿宋_GB2312"/>
          <w:sz w:val="32"/>
          <w:szCs w:val="32"/>
        </w:rPr>
        <w:t>成果奖申报评审表（.doc格式）及成果附件、证明材料（.pdf格式），需交由学校科研管理部门进行审核，并在网上申报阶段（2023年2月1日至28日）上传。个人用户没有上传权限，因此无需为此注册或登录个人账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TFkNzZmY2ZmZDEzMjY5ODE2MjlkYzlkZjFlNmUwYWEifQ=="/>
  </w:docVars>
  <w:rsids>
    <w:rsidRoot w:val="00533730"/>
    <w:rsid w:val="00035280"/>
    <w:rsid w:val="0008652A"/>
    <w:rsid w:val="000B09C7"/>
    <w:rsid w:val="000E6DAE"/>
    <w:rsid w:val="002F5872"/>
    <w:rsid w:val="00354169"/>
    <w:rsid w:val="00533730"/>
    <w:rsid w:val="005F200C"/>
    <w:rsid w:val="006C4298"/>
    <w:rsid w:val="007059C2"/>
    <w:rsid w:val="00887846"/>
    <w:rsid w:val="008A6A97"/>
    <w:rsid w:val="00955D49"/>
    <w:rsid w:val="00A35E1F"/>
    <w:rsid w:val="00B06761"/>
    <w:rsid w:val="00BF64CF"/>
    <w:rsid w:val="00DA4180"/>
    <w:rsid w:val="00DE3AEE"/>
    <w:rsid w:val="07313B66"/>
    <w:rsid w:val="206C2CBF"/>
    <w:rsid w:val="2B1821BE"/>
    <w:rsid w:val="69F45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5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8">
    <w:name w:val="页眉 字符"/>
    <w:basedOn w:val="7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518</Words>
  <Characters>572</Characters>
  <Lines>2</Lines>
  <Paragraphs>1</Paragraphs>
  <TotalTime>5</TotalTime>
  <ScaleCrop>false</ScaleCrop>
  <LinksUpToDate>false</LinksUpToDate>
  <CharactersWithSpaces>572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2019-02-26T07:12:00Z</dcterms:created>
  <dc:creator>ysm</dc:creator>
  <cp:lastModifiedBy>冉</cp:lastModifiedBy>
  <dcterms:modified xsi:type="dcterms:W3CDTF">2023-01-17T12:49:28Z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3420203674D24CA48240A290F562FA42</vt:lpwstr>
  </property>
</Properties>
</file>